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Struggle Against the Rightists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2023-02-14</w:t>
      </w:r>
    </w:p>
    <w:p>
      <w:pPr/>
    </w:p>
    <w:p/>
    <w:p>
      <w:r>
        <w:t>"Expulsion is not the decisive weapon in the struggle against the Rights. The main thing is to give the Right groups a drubbing, ideologically and morally, in the course of a struggle based on principle and to draw the mass of the Party membership into this struggle."</w:t>
      </w:r>
    </w:p>
    <w:p>
      <w:r>
        <w:rPr>
          <w:b/>
        </w:rPr>
        <w:t>Joseph Stalin, “The Communist Party of Czechoslovakia”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struggle-against-the-right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