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Lowes to Lay Off Thousands of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2019-08-05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Lowes announced that it will be laying off thousands of workers across its stores. The company did not provide a concrete number of workers that would be laid off, but it did confirm that the decision would impact thousands of its workers.</w:t>
      </w:r>
    </w:p>
    <w:p>
      <w:r>
        <w:t>The company’s most recent SEC filing showed that the company employed 190,000 workers and generated annual sales of $71.3 billion in the 2018 fiscal year.</w:t>
      </w:r>
    </w:p>
    <w:p>
      <w:r>
        <w:t>While workers are losing their jobs and livelihoods, the shareholders are having a completely different experience. The company increased the amount of its dividend payable to investors from $0.48 per share to $0.55 per share.</w:t>
      </w:r>
    </w:p>
    <w:p>
      <w:r>
        <w:t>While thousands of workers will be negatively impacted by the layoffs, investors continue to reap benefits. The capitalist economic system represents the dictatorship of the bourgeoisie, a system that primarily exists to serve the needs of the investors and provide for the growth of capital.</w:t>
      </w:r>
    </w:p>
    <w:p>
      <w:r>
        <w:t>Sources:</w:t>
      </w:r>
    </w:p>
    <w:p>
      <w:hyperlink r:id="rId11">
        <w:r>
          <w:rPr>
            <w:color w:val="0000FF"/>
            <w:u w:val="single"/>
          </w:rPr>
          <w:t>1</w:t>
        </w:r>
      </w:hyperlink>
      <w:r>
        <w:rPr>
          <w:u w:val="single"/>
        </w:rPr>
        <w:t xml:space="preserve">, </w:t>
      </w:r>
      <w:hyperlink r:id="rId12">
        <w:r>
          <w:rPr>
            <w:color w:val="0000FF"/>
            <w:u w:val="single"/>
          </w:rPr>
          <w:t>2</w:t>
        </w:r>
      </w:hyperlink>
      <w:r>
        <w:rPr>
          <w:u w:val="single"/>
        </w:rPr>
        <w:t xml:space="preserve">, </w:t>
      </w:r>
      <w:hyperlink r:id="rId13">
        <w:r>
          <w:rPr>
            <w:color w:val="0000FF"/>
            <w:u w:val="single"/>
          </w:rPr>
          <w:t>3</w:t>
        </w:r>
      </w:hyperlink>
    </w:p>
    <w:p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owes-to-lay-off-thousands-of-workers" TargetMode="External"/><Relationship Id="rId11" Type="http://schemas.openxmlformats.org/officeDocument/2006/relationships/hyperlink" Target="https://lowes.gcs-web.com/stock-information/dividend-history" TargetMode="External"/><Relationship Id="rId12" Type="http://schemas.openxmlformats.org/officeDocument/2006/relationships/hyperlink" Target="https://www.owler.com/company/lowes" TargetMode="External"/><Relationship Id="rId13" Type="http://schemas.openxmlformats.org/officeDocument/2006/relationships/hyperlink" Target="https://www.usatoday.com/story/money/2019/08/02/lowes-store-layoffs/18982000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