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Revolutionary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2023-12-21</w:t>
      </w:r>
    </w:p>
    <w:p>
      <w:pPr/>
    </w:p>
    <w:p/>
    <w:p>
      <w:r>
        <w:t>"The role of vanguard fighter can be fulfilled only by a party that is guided by the most advanced theory."</w:t>
      </w:r>
    </w:p>
    <w:p>
      <w:r>
        <w:rPr>
          <w:b/>
        </w:rPr>
        <w:t>Vladimir Lenin, What Is To Be Done?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he-revolutionary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