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Monopolies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2023-10-21</w:t>
      </w:r>
    </w:p>
    <w:p>
      <w:pPr/>
    </w:p>
    <w:p/>
    <w:p>
      <w:r>
        <w:t>"A monopoly, once it is formed and controls thousands of millions, inevitably penetrates into every sphere of public life, regardless of the form of government and all other “details.”"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monopolies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