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Liberal Bourgeois Deception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2025-03-16</w:t>
      </w:r>
    </w:p>
    <w:p>
      <w:pPr/>
    </w:p>
    <w:p/>
    <w:p>
      <w:r>
        <w:t>“Such is the usual and normal method used by every liberal bourgeoisie in all capitalist countries: deceiving the masses with a democratic facade in order to deflect them from a truly democratic theory and truly democratic practice.”</w:t>
      </w:r>
    </w:p>
    <w:p>
      <w:r>
        <w:rPr>
          <w:b/>
        </w:rPr>
        <w:t>Vladimir Lenin, A Talk on “Cadet-Eating”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liberal-bourgeois-dece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