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Exploitation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2020-09-12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Exploitation can be completely abolished only when all the land, factories and tools are transferred to the working class, and when large-scale socialized and planned production is organized. </w:t>
      </w:r>
      <w:r/>
    </w:p>
    <w:p>
      <w:r>
        <w:rPr>
          <w:b/>
          <w:i/>
        </w:rPr>
        <w:t>Vladimir Lenin, The Land Question and The Fight for Freedom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explo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