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Communist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2023-06-20</w:t>
      </w:r>
    </w:p>
    <w:p>
      <w:pPr/>
    </w:p>
    <w:p/>
    <w:p>
      <w:r>
        <w:t>"Only a party which fuses socialism with the working-class movement being engendered with increasing force and on an increasing scale by the growth of capitalism can be really revolutionary and truly socialist today."</w:t>
      </w:r>
    </w:p>
    <w:p>
      <w:r>
        <w:rPr>
          <w:b/>
        </w:rPr>
        <w:t>Vladimir Lenin, Why the Social-Democrats Must Declare a Determined and Relentless War on the Socialist-Revolutionaries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ommunist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