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Chaotic Riot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2023-06-04</w:t>
      </w:r>
    </w:p>
    <w:p>
      <w:pPr/>
    </w:p>
    <w:p/>
    <w:p>
      <w:r>
        <w:t>"What we see here is not the much-vaunted “individual resistance,” whose only connection with the masses consists of verbal declarations, publication of sentences passed, etc. What we see is genuine resistance on the part of the crowd"</w:t>
      </w:r>
    </w:p>
    <w:p>
      <w:r>
        <w:rPr>
          <w:b/>
        </w:rPr>
        <w:t>Vladimir Lenin, New Events Old Questions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chaotic-ri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