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Contradictions on Labour and Capital</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2022-10-08</w:t>
      </w:r>
    </w:p>
    <w:p>
      <w:pPr/>
    </w:p>
    <w:p>
      <w:r/>
      <w:r>
        <w:br/>
      </w:r>
      <w:r>
        <w:br/>
      </w:r>
      <w:r>
        <w:br/>
      </w:r>
      <w:r/>
    </w:p>
    <w:p>
      <w:r>
        <w:t>The contradiction between socialized production and capitalistic appropriation now presents itself as an antagonism between the organization of production in the individual workshop and the anarchy of production in society generally.</w:t>
      </w:r>
    </w:p>
    <w:p>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contradictions-on-labour-and-ca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