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Abolition of Competition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2024-07-18</w:t>
      </w:r>
    </w:p>
    <w:p>
      <w:pPr/>
    </w:p>
    <w:p/>
    <w:p>
      <w:r>
        <w:t>"Once advanced so far, necessity compels them to go farther; to abolish not only one kind of competition, but competition itself altogether, and that they will do."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abolition-of-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