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Development of the Proletarian Movement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2024-03-10</w:t>
      </w:r>
    </w:p>
    <w:p>
      <w:pPr/>
    </w:p>
    <w:p/>
    <w:p>
      <w:r>
        <w:t>"Now, he who was born to toil had no other prospect than that of remaining a toiler all his life. Now, for the first time, therefore, the proletariat was in a position to undertake an independent movement."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development-of-the-proletarian-move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