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"Abolition" of the State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2023-02-02</w:t>
      </w:r>
    </w:p>
    <w:p>
      <w:pPr/>
    </w:p>
    <w:p/>
    <w:p>
      <w:r>
        <w:t>"The State is not "abolished". It dies out. This gives the measure of the value of the phrase: "a free State", both as to its justifiable use at times by agitators, and as to its ultimate scientific inefficiency; and also of the demands of the so-called anarchists for the abolition of the State out of hand."</w:t>
      </w:r>
    </w:p>
    <w:p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abolition-of-the-st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