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Charles Schwab Acquires TD Ameritrade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2019-12-04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The Charles Schwab Corporation (Schwab) announced that it would be acquiring TD Ameritrade Holding Corporation in an all-stock transaction valued at approximately $26 billion. </w:t>
      </w:r>
      <w:r/>
      <w:r>
        <w:t>The shareholders in TD Ameritrade will be receiving 1.0837 Charles Schwab shares for each of their TD Ameritrade Shares, which represents a 17% premium over their 30-day moving average price.</w:t>
      </w:r>
    </w:p>
    <w:p>
      <w:r>
        <w:t>The combined company will house 24 million client accounts with $5 trillion in client assets. The “discount” brokerage companies have been undergoing fierce competition, with several companies recently cutting their commissions to $0 for online trading. This deal will further consolidate the brokerage firms as Schwab and TD Ameritrade were already among the largest brokerage companies.</w:t>
      </w:r>
    </w:p>
    <w:p>
      <w:r>
        <w:t>Even in 1916, Lenin noted the tendency of the financial oligarchy towards monopolization and their massive enrichment through this process. Shareholders of TD Ameritrade were able to realize a massive gain through this tendency towards monopolization as brokerage companies consolidate into fewer and fewer firms. Although there is cut-throat competition as firms struggle against each other in the marketplace, the process of monopolization allows the opportunity for capitalists to further enrich themselves through buyouts.</w:t>
      </w:r>
    </w:p>
    <w:p>
      <w:r>
        <w:t>The press release announced that the deal would create “synergies” that are expected to increase earnings per share by 10-15%. This is typically indicative that employees would be laid off or dismissed through the “elimination of overlapping and duplicative roles”.</w:t>
      </w:r>
    </w:p>
    <w:p>
      <w:r>
        <w:t>Brokerage companies house the accounts that hold stocks, bonds, mutual funds, and other financial products for their owners. Through the ownership of these products which entitle their owners to a share of surplus value, the capitalists can exploit the global proletariat and realize profits, capital gains, interest, dividends, etc. Even within the brokerage industry itself firms consolidate and compete through a dialectical process as the larger companies swallow their competitors. The financial oligarchs further enrich themselves from this process of monopolization and will do so until the expropriators are finally expropriated.</w:t>
      </w:r>
    </w:p>
    <w:p>
      <w:r>
        <w:t xml:space="preserve"> </w:t>
      </w:r>
    </w:p>
    <w:p>
      <w:hyperlink r:id="rId11">
        <w:r>
          <w:rPr>
            <w:color w:val="0000FF"/>
            <w:u w:val="single"/>
          </w:rPr>
          <w:t>https://pressroom.aboutschwab.com/press-release/corporate-and-financial-news/charles-schwab-corporation-acquire-td-ameritrade</w:t>
        </w:r>
      </w:hyperlink>
    </w:p>
    <w:p>
      <w:hyperlink r:id="rId12">
        <w:r>
          <w:rPr>
            <w:color w:val="0000FF"/>
            <w:u w:val="single"/>
          </w:rPr>
          <w:t>https://www.marxists.org/archive/lenin/works/1916/imp-hsc/ch03.htm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charles-schwab-acquires-td-ameritrade" TargetMode="External"/><Relationship Id="rId11" Type="http://schemas.openxmlformats.org/officeDocument/2006/relationships/hyperlink" Target="https://pressroom.aboutschwab.com/press-release/corporate-and-financial-news/charles-schwab-corporation-acquire-td-ameritrade" TargetMode="External"/><Relationship Id="rId12" Type="http://schemas.openxmlformats.org/officeDocument/2006/relationships/hyperlink" Target="https://www.marxists.org/archive/lenin/works/1916/imp-hsc/ch0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